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E" w:rsidRPr="00C84368" w:rsidRDefault="00DA104E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68">
        <w:rPr>
          <w:rFonts w:ascii="Times New Roman" w:hAnsi="Times New Roman" w:cs="Times New Roman"/>
          <w:b/>
          <w:sz w:val="24"/>
          <w:szCs w:val="24"/>
        </w:rPr>
        <w:t>БАТИК</w:t>
      </w:r>
      <w:r w:rsidR="006E1C84" w:rsidRPr="00C84368">
        <w:rPr>
          <w:rFonts w:ascii="Times New Roman" w:hAnsi="Times New Roman" w:cs="Times New Roman"/>
          <w:b/>
          <w:sz w:val="24"/>
          <w:szCs w:val="24"/>
        </w:rPr>
        <w:t xml:space="preserve"> (РОСПИСЬ ПО ТКАНИ)</w:t>
      </w:r>
    </w:p>
    <w:p w:rsidR="00C84368" w:rsidRDefault="00C84368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4E" w:rsidRPr="00C84368" w:rsidRDefault="00DA104E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368">
        <w:rPr>
          <w:rFonts w:ascii="Times New Roman" w:hAnsi="Times New Roman" w:cs="Times New Roman"/>
          <w:b/>
          <w:sz w:val="24"/>
          <w:szCs w:val="24"/>
        </w:rPr>
        <w:t>Ба́тик</w:t>
      </w:r>
      <w:proofErr w:type="spellEnd"/>
      <w:r w:rsidRPr="00C8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368">
        <w:rPr>
          <w:rFonts w:ascii="Times New Roman" w:hAnsi="Times New Roman" w:cs="Times New Roman"/>
          <w:sz w:val="24"/>
          <w:szCs w:val="24"/>
        </w:rPr>
        <w:t>— ручная роспись по ткани с использованием резервирующих составов.</w:t>
      </w:r>
    </w:p>
    <w:p w:rsidR="00DA104E" w:rsidRPr="00C84368" w:rsidRDefault="00DA104E" w:rsidP="008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На ткань — шёлк, хлопок, шерсть, синтетику — наносится соответствующая ткани краска. Для получения чётких границ на стыке красок используется специальный закрепитель, называемый резерв (резервирующий состав, на основе парафина, бензина, на водной основе — в зависимости от выбранной техники, ткани и красок).</w:t>
      </w:r>
    </w:p>
    <w:p w:rsidR="00DA104E" w:rsidRPr="00C84368" w:rsidRDefault="00DA104E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Роспись батик издавна известна у народов Индонезии, Индии и др. В Европе — с XX века. </w:t>
      </w:r>
    </w:p>
    <w:p w:rsidR="00DA104E" w:rsidRPr="00C84368" w:rsidRDefault="00DA104E" w:rsidP="008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Батик — 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batik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 xml:space="preserve"> — индонезийское слово. В переводе с индонезийского оно означает «капля воска». 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Membatik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 xml:space="preserve"> — рисовать, покрывать каплями, штриховать. Техника батик основана на том, что парафин, резиновый клей, а также некоторые другие смолы и лаки, будучи нанесёнными на ткань, не пропускают через себя краску — или, как говорят художники, «резервируют» от окраски отдельные участки ткани.</w:t>
      </w:r>
    </w:p>
    <w:p w:rsidR="008C7454" w:rsidRPr="00C84368" w:rsidRDefault="008C7454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5D" w:rsidRDefault="00ED575D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4E" w:rsidRPr="00C84368" w:rsidRDefault="008C7454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68">
        <w:rPr>
          <w:rFonts w:ascii="Times New Roman" w:hAnsi="Times New Roman" w:cs="Times New Roman"/>
          <w:b/>
          <w:sz w:val="24"/>
          <w:szCs w:val="24"/>
        </w:rPr>
        <w:t>ВИДЫ БАТИКА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104E" w:rsidRDefault="00DA104E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Существует несколько видов батика — </w:t>
      </w:r>
      <w:proofErr w:type="gramStart"/>
      <w:r w:rsidRPr="00C84368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C84368">
        <w:rPr>
          <w:rFonts w:ascii="Times New Roman" w:hAnsi="Times New Roman" w:cs="Times New Roman"/>
          <w:sz w:val="24"/>
          <w:szCs w:val="24"/>
        </w:rPr>
        <w:t xml:space="preserve">, холодный, узелковый, </w:t>
      </w:r>
      <w:r w:rsidR="002F1B54" w:rsidRPr="00C84368">
        <w:rPr>
          <w:rFonts w:ascii="Times New Roman" w:hAnsi="Times New Roman" w:cs="Times New Roman"/>
          <w:sz w:val="24"/>
          <w:szCs w:val="24"/>
        </w:rPr>
        <w:t xml:space="preserve">набивной, </w:t>
      </w:r>
      <w:r w:rsidRPr="00C84368">
        <w:rPr>
          <w:rFonts w:ascii="Times New Roman" w:hAnsi="Times New Roman" w:cs="Times New Roman"/>
          <w:sz w:val="24"/>
          <w:szCs w:val="24"/>
        </w:rPr>
        <w:t>свободная роспись. Они отличаются способом резервирования ткани</w:t>
      </w:r>
      <w:r w:rsidR="002F1B54" w:rsidRPr="00C84368">
        <w:rPr>
          <w:rFonts w:ascii="Times New Roman" w:hAnsi="Times New Roman" w:cs="Times New Roman"/>
          <w:sz w:val="24"/>
          <w:szCs w:val="24"/>
        </w:rPr>
        <w:t xml:space="preserve"> или его отсутствием</w:t>
      </w:r>
      <w:r w:rsidRPr="00C84368">
        <w:rPr>
          <w:rFonts w:ascii="Times New Roman" w:hAnsi="Times New Roman" w:cs="Times New Roman"/>
          <w:sz w:val="24"/>
          <w:szCs w:val="24"/>
        </w:rPr>
        <w:t>.</w:t>
      </w:r>
    </w:p>
    <w:p w:rsidR="00C84368" w:rsidRPr="00C84368" w:rsidRDefault="00C84368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104E" w:rsidRPr="00C84368" w:rsidRDefault="00DA104E" w:rsidP="008D7F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b/>
          <w:sz w:val="24"/>
          <w:szCs w:val="24"/>
          <w:u w:val="single"/>
        </w:rPr>
        <w:t>Горячий батик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7454" w:rsidRDefault="00DA104E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В качестве резерва в горячем батике используется воск. Воск наносится с помощью специального инстр</w:t>
      </w:r>
      <w:r w:rsidR="001F6DC1" w:rsidRPr="00C84368">
        <w:rPr>
          <w:rFonts w:ascii="Times New Roman" w:hAnsi="Times New Roman" w:cs="Times New Roman"/>
          <w:sz w:val="24"/>
          <w:szCs w:val="24"/>
        </w:rPr>
        <w:t xml:space="preserve">умента, называемого </w:t>
      </w:r>
      <w:proofErr w:type="spellStart"/>
      <w:r w:rsidR="001F6DC1" w:rsidRPr="00C84368">
        <w:rPr>
          <w:rFonts w:ascii="Times New Roman" w:hAnsi="Times New Roman" w:cs="Times New Roman"/>
          <w:sz w:val="24"/>
          <w:szCs w:val="24"/>
        </w:rPr>
        <w:t>чантингом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>. Места, покрытые воском, не поглощают краску, а также ограничивают её распространение. Горячий батик называется горячим потому, что воск используется в «горячем» расплавленном виде. Этот способ используется в основном для росписи по хлопчатобумажной ткани. По завершении работы воск с поверхности ткани удаляется. Эффект росписи достигается благодаря послойному нанесению краски.</w:t>
      </w:r>
      <w:r w:rsidR="008C7454" w:rsidRPr="00C8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5D" w:rsidRPr="00C84368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75D" w:rsidRPr="00ED575D" w:rsidRDefault="00ED575D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i/>
          <w:sz w:val="24"/>
          <w:szCs w:val="24"/>
          <w:u w:val="single"/>
        </w:rPr>
        <w:t>Резервирующий состав для горячего батика.</w:t>
      </w:r>
    </w:p>
    <w:p w:rsidR="00ED575D" w:rsidRPr="00C84368" w:rsidRDefault="00ED575D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В отличие от холодного батика, основа резерва – воск или парафин. Рисунок наносится только горячим резервом. После высыхания всей работы резерв удаляется. </w:t>
      </w:r>
    </w:p>
    <w:p w:rsidR="00ED575D" w:rsidRPr="00C84368" w:rsidRDefault="00ED575D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1 способ: 250 г парафина (стеарина), 250 г искусственного воска.</w:t>
      </w:r>
    </w:p>
    <w:p w:rsidR="00ED575D" w:rsidRPr="00C84368" w:rsidRDefault="00ED575D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2 способ: 250 г парафина (стеарина), 230 г искусственного воска, 20 г технического вазелина.</w:t>
      </w:r>
    </w:p>
    <w:p w:rsidR="00ED575D" w:rsidRPr="00C84368" w:rsidRDefault="00ED575D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3 способ: 400 г парафина (стеарина), 100 г натурального воска.</w:t>
      </w:r>
    </w:p>
    <w:p w:rsidR="00ED575D" w:rsidRPr="00C84368" w:rsidRDefault="00ED575D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i/>
          <w:sz w:val="24"/>
          <w:szCs w:val="24"/>
        </w:rPr>
        <w:t xml:space="preserve">Приготовление резерва: </w:t>
      </w:r>
      <w:r w:rsidRPr="00C84368">
        <w:rPr>
          <w:rFonts w:ascii="Times New Roman" w:hAnsi="Times New Roman" w:cs="Times New Roman"/>
          <w:sz w:val="24"/>
          <w:szCs w:val="24"/>
        </w:rPr>
        <w:t>измельчённый парафин смешать с другими составляющими, расплавить на водяной бане до однородной массы, затем вылить на ровную поверхность, остудить, нарезать ровными полосками 1х3 см.</w:t>
      </w:r>
    </w:p>
    <w:p w:rsidR="00ED575D" w:rsidRDefault="00ED575D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28BB" w:rsidRPr="00C84368" w:rsidRDefault="00DC28BB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Последовательность работы над горячим батиком.</w:t>
      </w:r>
    </w:p>
    <w:p w:rsidR="00ED575D" w:rsidRDefault="00ED575D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7BDE" w:rsidRPr="00C84368" w:rsidRDefault="00E47BDE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i/>
          <w:sz w:val="24"/>
          <w:szCs w:val="24"/>
          <w:u w:val="single"/>
        </w:rPr>
        <w:t>1.Простой горячий батик.</w:t>
      </w:r>
    </w:p>
    <w:p w:rsidR="00DC28BB" w:rsidRPr="00C84368" w:rsidRDefault="00DC28BB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1 способ: нанести резерв с помощью 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чантинга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 xml:space="preserve"> по замкнутому контуру, залить краской изображение или часть рисунка, просушить, удалить резерв. Удаление резерва: расписанную ткань проложить между двумя листами бумаги и прогладить горячим утюгом. Менять бумагу до тех пор, пока на ткани не исчезнут следы парафина.</w:t>
      </w:r>
    </w:p>
    <w:p w:rsidR="00DC28BB" w:rsidRPr="00C84368" w:rsidRDefault="00DC28BB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2 способ: нанести горячий резерв кистью или тампоном, а также штампами по незамкнутому контуру, затем нанести краски на всю поверхность по резервирующему составу.</w:t>
      </w:r>
      <w:r w:rsidR="00E47BDE" w:rsidRPr="00C84368">
        <w:rPr>
          <w:rFonts w:ascii="Times New Roman" w:hAnsi="Times New Roman" w:cs="Times New Roman"/>
          <w:sz w:val="24"/>
          <w:szCs w:val="24"/>
        </w:rPr>
        <w:t xml:space="preserve"> Рисунок в этом случае получится плоскостным. Объёмность можно придавать только с помощью резерва.</w:t>
      </w:r>
    </w:p>
    <w:p w:rsidR="00E47BDE" w:rsidRPr="00C84368" w:rsidRDefault="00E47BDE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i/>
          <w:sz w:val="24"/>
          <w:szCs w:val="24"/>
          <w:u w:val="single"/>
        </w:rPr>
        <w:t>2.Сложный горячий батик.</w:t>
      </w:r>
    </w:p>
    <w:p w:rsidR="00E47BDE" w:rsidRPr="00C84368" w:rsidRDefault="00E47BDE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Перекрытие краской происходит неоднократно, то есть все операции повторяются 4-5 раз: резерв – краска, резерв – краска другого тона и т.д. линии, выполненные резервом, после его удаления получаются разного цвета.</w:t>
      </w:r>
    </w:p>
    <w:p w:rsidR="00E47BDE" w:rsidRPr="00C84368" w:rsidRDefault="00E47BDE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i/>
          <w:sz w:val="24"/>
          <w:szCs w:val="24"/>
          <w:u w:val="single"/>
        </w:rPr>
        <w:t>3.Техника «от пятна».</w:t>
      </w:r>
    </w:p>
    <w:p w:rsidR="00E47BDE" w:rsidRPr="00C84368" w:rsidRDefault="00E47BDE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Нанесение резерва происходит по цветовым пятнам, затем покрывается краской другого тона. На ткани не будет белых контуров, но будут цветные линии на цветовых пятнах.</w:t>
      </w:r>
    </w:p>
    <w:p w:rsidR="00DC28BB" w:rsidRPr="00C84368" w:rsidRDefault="00DC28BB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28BB" w:rsidRPr="00C84368" w:rsidRDefault="00DC28BB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104E" w:rsidRPr="00C84368" w:rsidRDefault="00DA104E" w:rsidP="008D7F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Холодный батик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B54" w:rsidRDefault="00DA104E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Холодный батик в большей мере используется при нанесении краски на шёлк, хотя возможно использовать и другие ткани. В технике холодного батика используют краски на основе анилина. При этом роль резерва выполняет специальный материал. Его можно приготовить в домашних условиях, но есть и готовые резервы. Обычно используют густой (</w:t>
      </w:r>
      <w:proofErr w:type="gramStart"/>
      <w:r w:rsidRPr="00C84368">
        <w:rPr>
          <w:rFonts w:ascii="Times New Roman" w:hAnsi="Times New Roman" w:cs="Times New Roman"/>
          <w:sz w:val="24"/>
          <w:szCs w:val="24"/>
        </w:rPr>
        <w:t>резиновый</w:t>
      </w:r>
      <w:proofErr w:type="gramEnd"/>
      <w:r w:rsidRPr="00C84368">
        <w:rPr>
          <w:rFonts w:ascii="Times New Roman" w:hAnsi="Times New Roman" w:cs="Times New Roman"/>
          <w:sz w:val="24"/>
          <w:szCs w:val="24"/>
        </w:rPr>
        <w:t xml:space="preserve">), и жидкий (на </w:t>
      </w:r>
      <w:r w:rsidR="004225F1" w:rsidRPr="00C84368">
        <w:rPr>
          <w:rFonts w:ascii="Times New Roman" w:hAnsi="Times New Roman" w:cs="Times New Roman"/>
          <w:sz w:val="24"/>
          <w:szCs w:val="24"/>
        </w:rPr>
        <w:t>основе бензина).</w:t>
      </w:r>
      <w:r w:rsidRPr="00C84368">
        <w:rPr>
          <w:rFonts w:ascii="Times New Roman" w:hAnsi="Times New Roman" w:cs="Times New Roman"/>
          <w:sz w:val="24"/>
          <w:szCs w:val="24"/>
        </w:rPr>
        <w:t xml:space="preserve"> Существуют как цветные, так и бесцветные резервы. Холодный резерв наносится либо специальными инструментами — стеклянными трубочками с резервуаром (бензиновые), либо используются резервы в тюбиках (резиновые), которые оснащены удлинённым носиком.</w:t>
      </w:r>
    </w:p>
    <w:p w:rsidR="00C84368" w:rsidRDefault="00C84368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4368" w:rsidRPr="00C84368" w:rsidRDefault="00C84368" w:rsidP="008D7F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i/>
          <w:sz w:val="24"/>
          <w:szCs w:val="24"/>
          <w:u w:val="single"/>
        </w:rPr>
        <w:t>Резервирующий состав для холодного батика.</w:t>
      </w:r>
    </w:p>
    <w:p w:rsidR="00C84368" w:rsidRPr="00C84368" w:rsidRDefault="00C84368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1 способ: 50 г резинового клея, 430 г бензина, 20 г пчелиного воска.</w:t>
      </w:r>
    </w:p>
    <w:p w:rsidR="00C84368" w:rsidRPr="00C84368" w:rsidRDefault="00C84368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2 способ: 220 г резинового клея, 250 г бензина, 50 г парафина.</w:t>
      </w:r>
    </w:p>
    <w:p w:rsidR="00C84368" w:rsidRPr="00C84368" w:rsidRDefault="00C84368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3 способ: 215 г резинового клея, 200 г бензина, 85 г технического вазелина.</w:t>
      </w:r>
    </w:p>
    <w:p w:rsidR="00C84368" w:rsidRPr="00C84368" w:rsidRDefault="00C84368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i/>
          <w:sz w:val="24"/>
          <w:szCs w:val="24"/>
        </w:rPr>
        <w:t>Приготовление резерва</w:t>
      </w:r>
      <w:r w:rsidRPr="00C84368">
        <w:rPr>
          <w:rFonts w:ascii="Times New Roman" w:hAnsi="Times New Roman" w:cs="Times New Roman"/>
          <w:sz w:val="24"/>
          <w:szCs w:val="24"/>
        </w:rPr>
        <w:t>: резиновый клей смешать с бензином, добавить остальные ингредиенты. Варить на пару, помешивая, до однородности, не доводя до кипения.</w:t>
      </w:r>
    </w:p>
    <w:p w:rsidR="00C84368" w:rsidRPr="00C84368" w:rsidRDefault="00C84368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Составляющие резерва ОГНЕОПАСНЫ. Работать при вытяжке или открытом окне.</w:t>
      </w:r>
    </w:p>
    <w:p w:rsidR="00C84368" w:rsidRPr="00C84368" w:rsidRDefault="00C84368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Слишком густой резерв следует  разбавить бензином и проварить на пару. Слишком жидкий – оставить открытым на некоторое время, чтобы лишний бензин испарился. Резерв хранят в плотно закрытой стеклянной посуде в тёмном прохладном месте.</w:t>
      </w:r>
    </w:p>
    <w:p w:rsidR="00C84368" w:rsidRPr="00C84368" w:rsidRDefault="00C84368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4549" w:rsidRPr="00C84368" w:rsidRDefault="00C04549" w:rsidP="008D7F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Последовательность работы над холодным батиком.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Натянуть ткань на подрамник.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Подготовить контурный рисунок на бумаге в натуральную величину.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Перенести рисунок на ткань.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Подготовить краски, развести в отдельных сосудах различные оттенки цветов.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Нанести резерв на ткань по контуру рисунка</w:t>
      </w:r>
      <w:r w:rsidR="006E1C84" w:rsidRPr="00C84368">
        <w:rPr>
          <w:rFonts w:ascii="Times New Roman" w:hAnsi="Times New Roman" w:cs="Times New Roman"/>
          <w:sz w:val="24"/>
          <w:szCs w:val="24"/>
        </w:rPr>
        <w:t xml:space="preserve"> с помощью стеклянной трубочки</w:t>
      </w:r>
      <w:r w:rsidRPr="00C84368">
        <w:rPr>
          <w:rFonts w:ascii="Times New Roman" w:hAnsi="Times New Roman" w:cs="Times New Roman"/>
          <w:sz w:val="24"/>
          <w:szCs w:val="24"/>
        </w:rPr>
        <w:t>. Контур должен быть обязательно замкнутым и пропитывающим ткань насквозь.</w:t>
      </w:r>
    </w:p>
    <w:p w:rsidR="006E1C84" w:rsidRPr="00C84368" w:rsidRDefault="006E1C84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Промыть трубочку 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уайт-спиритом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 xml:space="preserve"> или бензином.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Высушить резерв 2-3 часа.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Заполнить элементы рисунка краской по сухой или сырой поверхности.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Высушить ткань 4-5 часов.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Снять ткань с подрамника, можно закрепить с помощью утюга (прогладить между двумя тонкими листами бумаги</w:t>
      </w:r>
      <w:r w:rsidR="006E1C84" w:rsidRPr="00C84368">
        <w:rPr>
          <w:rFonts w:ascii="Times New Roman" w:hAnsi="Times New Roman" w:cs="Times New Roman"/>
          <w:sz w:val="24"/>
          <w:szCs w:val="24"/>
        </w:rPr>
        <w:t xml:space="preserve"> или ткани</w:t>
      </w:r>
      <w:r w:rsidRPr="00C84368">
        <w:rPr>
          <w:rFonts w:ascii="Times New Roman" w:hAnsi="Times New Roman" w:cs="Times New Roman"/>
          <w:sz w:val="24"/>
          <w:szCs w:val="24"/>
        </w:rPr>
        <w:t>) или запаривания.</w:t>
      </w:r>
    </w:p>
    <w:p w:rsidR="00C04549" w:rsidRPr="00C84368" w:rsidRDefault="00C04549" w:rsidP="008D7F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Оформить работу в раму.</w:t>
      </w:r>
    </w:p>
    <w:p w:rsidR="00C04549" w:rsidRPr="00C84368" w:rsidRDefault="00C04549" w:rsidP="008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54" w:rsidRPr="00ED575D" w:rsidRDefault="002F1B54" w:rsidP="008D7F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Узелковый  батик «</w:t>
      </w:r>
      <w:proofErr w:type="spellStart"/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бандан</w:t>
      </w:r>
      <w:proofErr w:type="spellEnd"/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B54" w:rsidRPr="00C84368" w:rsidRDefault="002F1B54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Один из его видов — техника «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планги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>» — был распространён в Индии. Неокрашенное полотно покрывали по схеме узора очень маленькими узелками, крепко перевязывая нитью. Потом ткань окрашивали и удаляли нити, в результате образовывался узор из белых «Горохов». При необходимости подобным образом можно было окрасить ткань несколько раз, удаляя старые узелки и добавляя новые. С высушенной ткани убирали перевязочные нити, но не гладили готовое изделие, благодаря чему долгое время сохранялся эффект «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жатости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>».</w:t>
      </w:r>
    </w:p>
    <w:p w:rsidR="002F1B54" w:rsidRDefault="002F1B54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В наше время под узелковой росписью подразумевают более простые варианты. Например, узор в виде круга («солнышко») или нескольких кругов. При окрашивании сухой ткани можно получить более резкую границу красителя и неокрашенного полотна, если же ткань влажная (смоченная и хорошо отжатая) — более плавные границы перехода.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способ: завязать узы нитками в намеченных местах.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способ: проложить в узел перед завязыванием термостойкую пуговицу или камешек.</w:t>
      </w:r>
    </w:p>
    <w:p w:rsidR="004872C2" w:rsidRPr="00C84368" w:rsidRDefault="004872C2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способ: скрутить участок ткани жгутом, закрепить нитками.</w:t>
      </w:r>
    </w:p>
    <w:p w:rsidR="002F1B54" w:rsidRDefault="004872C2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способ: </w:t>
      </w:r>
      <w:r w:rsidR="002F1B54" w:rsidRPr="00C84368">
        <w:rPr>
          <w:rFonts w:ascii="Times New Roman" w:hAnsi="Times New Roman" w:cs="Times New Roman"/>
          <w:i/>
          <w:sz w:val="24"/>
          <w:szCs w:val="24"/>
          <w:u w:val="single"/>
        </w:rPr>
        <w:t>Складной  батик «</w:t>
      </w:r>
      <w:proofErr w:type="spellStart"/>
      <w:r w:rsidR="002F1B54" w:rsidRPr="00C84368">
        <w:rPr>
          <w:rFonts w:ascii="Times New Roman" w:hAnsi="Times New Roman" w:cs="Times New Roman"/>
          <w:i/>
          <w:sz w:val="24"/>
          <w:szCs w:val="24"/>
          <w:u w:val="single"/>
        </w:rPr>
        <w:t>сибори</w:t>
      </w:r>
      <w:proofErr w:type="spellEnd"/>
      <w:r w:rsidR="002F1B54" w:rsidRPr="00C8436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2F1B54" w:rsidRPr="00C84368">
        <w:rPr>
          <w:rFonts w:ascii="Times New Roman" w:hAnsi="Times New Roman" w:cs="Times New Roman"/>
          <w:sz w:val="24"/>
          <w:szCs w:val="24"/>
        </w:rPr>
        <w:t>Результат достигается также путём перевязывания и окрашивания, но более предсказуем, так как ткань складывается определённым образом. Эта техника имеет японские корни.</w:t>
      </w:r>
    </w:p>
    <w:p w:rsidR="004872C2" w:rsidRDefault="004872C2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Последовательность работы.</w:t>
      </w:r>
    </w:p>
    <w:p w:rsidR="004872C2" w:rsidRDefault="004872C2" w:rsidP="008D7F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Завязать ткань выбранным способом.</w:t>
      </w:r>
    </w:p>
    <w:p w:rsidR="004872C2" w:rsidRDefault="004872C2" w:rsidP="008D7F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Прокипятить в красителе 30 минут.</w:t>
      </w:r>
    </w:p>
    <w:p w:rsidR="004872C2" w:rsidRDefault="004872C2" w:rsidP="008D7F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Прополоскать изделие.</w:t>
      </w:r>
    </w:p>
    <w:p w:rsidR="004872C2" w:rsidRDefault="004872C2" w:rsidP="008D7F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Сушить в завязанном виде 24 часа.</w:t>
      </w:r>
    </w:p>
    <w:p w:rsidR="004872C2" w:rsidRPr="004872C2" w:rsidRDefault="004872C2" w:rsidP="008D7F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Развязать, прогладить утюгом.</w:t>
      </w:r>
    </w:p>
    <w:p w:rsidR="00ED575D" w:rsidRPr="00C84368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B54" w:rsidRPr="00ED575D" w:rsidRDefault="002F1B54" w:rsidP="008D7F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Набивной батик (трафаретный)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B54" w:rsidRDefault="002F1B54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Это роспись с помощью штампов из картона, клеёнки, дерева. </w:t>
      </w:r>
      <w:r w:rsidR="004872C2">
        <w:rPr>
          <w:rFonts w:ascii="Times New Roman" w:hAnsi="Times New Roman" w:cs="Times New Roman"/>
          <w:sz w:val="24"/>
          <w:szCs w:val="24"/>
        </w:rPr>
        <w:t xml:space="preserve">Резерв не используется. </w:t>
      </w:r>
      <w:r w:rsidRPr="00C84368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проштамповки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 xml:space="preserve"> рисунок проглаживается утюгом через тонкую бумагу.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75D" w:rsidRPr="00C84368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104E" w:rsidRPr="00ED575D" w:rsidRDefault="00DA104E" w:rsidP="008D7F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Свободная роспись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104E" w:rsidRPr="00C84368" w:rsidRDefault="00DA104E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Техника свободной росписи получила значительное распространение, так как она выявляет своеобразие почерка каждого художника и индивидуальную неповторимость произведений, свойственную ручному труду. Свободная роспись по тканям из натурального шёлка и синтетических волокон производится в основном анилиновыми красителями (иногда с различными загустителями), а также масляными красками с растворителями. Особенно интересные результаты получаются от сочетания свободной росписи с контурной наводкой и отделкой резервирующим составом.</w:t>
      </w:r>
      <w:r w:rsidR="002F1B54" w:rsidRPr="00C84368">
        <w:rPr>
          <w:rFonts w:ascii="Times New Roman" w:hAnsi="Times New Roman" w:cs="Times New Roman"/>
          <w:sz w:val="24"/>
          <w:szCs w:val="24"/>
        </w:rPr>
        <w:t xml:space="preserve"> Перед росписью можно использовать грунт – соляной раствор, крахмальный клейстер.</w:t>
      </w:r>
    </w:p>
    <w:p w:rsidR="00ED575D" w:rsidRDefault="00ED575D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A104E" w:rsidRPr="00C84368" w:rsidRDefault="00DA104E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4368">
        <w:rPr>
          <w:rFonts w:ascii="Times New Roman" w:hAnsi="Times New Roman" w:cs="Times New Roman"/>
          <w:i/>
          <w:sz w:val="24"/>
          <w:szCs w:val="24"/>
          <w:u w:val="single"/>
        </w:rPr>
        <w:t>Свободная роспись с применением солевого раствора.</w:t>
      </w:r>
    </w:p>
    <w:p w:rsidR="00DA104E" w:rsidRPr="00C84368" w:rsidRDefault="00DA104E" w:rsidP="008D7F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Сущность этого способа состоит в следующем: натянутую на раму ткань, в зависимости от характера рисунка, либо пропитывают водным раствором поваренной соли и после высыхания расписывают, либо роспись ведут красками из основных красителей, в которые введён раствор поваренной соли. Все это ограничивает 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растекаемость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 xml:space="preserve"> краски по ткани, даёт возможность выполнять рисунки свободными мазками, варьируя форму и степень насыщенности цветом. Свободную роспись красками с введением в них солевого раствора можно сочетать с обычной росписью холодным батиком. Для этого некоторые части рисунка выполняют свободной росписью с доработкой графическим рисунком, а фоновые перекрытия производят на участках, ограниченных резервирующим составом.</w:t>
      </w:r>
    </w:p>
    <w:p w:rsidR="00ED575D" w:rsidRDefault="00ED575D" w:rsidP="008D7F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49" w:rsidRDefault="00C04549" w:rsidP="008D7F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декоративные эффекты.</w:t>
      </w:r>
    </w:p>
    <w:p w:rsidR="00ED575D" w:rsidRPr="00ED575D" w:rsidRDefault="00ED575D" w:rsidP="008D7F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75D" w:rsidRPr="00ED575D" w:rsidRDefault="00C04549" w:rsidP="008D7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Эффект «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>» - декоративный эффект с помощью различных окрашенных трещинок («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кракелюров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>»). Выполнение: на нужном участке ткань густо покрыть резервом; просушить; смять в руках данный участок с разной силой; натянуть ткань снова на подрамник и нанести краску со спиртом ватным тампоном. Получится разноцветная сетчатая поверхность.</w:t>
      </w:r>
    </w:p>
    <w:p w:rsidR="00C04549" w:rsidRPr="00C84368" w:rsidRDefault="00C04549" w:rsidP="008D7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Обработка солью. Выполнение: на очень влажную краску посыпать соль; подождать, пока соль впитает жидкость и пигмент; просушить; удалить соль с помощью кисти. Получится поверхность в мелкую крапинку.</w:t>
      </w:r>
    </w:p>
    <w:p w:rsidR="00C04549" w:rsidRPr="00C84368" w:rsidRDefault="00C04549" w:rsidP="008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DC1" w:rsidRDefault="001F6DC1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Инструменты и материалы.</w:t>
      </w:r>
    </w:p>
    <w:p w:rsidR="00ED575D" w:rsidRPr="00ED575D" w:rsidRDefault="00ED575D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D94" w:rsidRPr="00C84368" w:rsidRDefault="001F6DC1" w:rsidP="008D7F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Кисти беличьи и щетинные разной толщины, стеклянные трубочки разного диаметра, </w:t>
      </w:r>
    </w:p>
    <w:p w:rsidR="001F5D94" w:rsidRPr="00C84368" w:rsidRDefault="001F6DC1" w:rsidP="008D7F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рама или подрамник (пяльцы), </w:t>
      </w:r>
    </w:p>
    <w:p w:rsidR="001F5D94" w:rsidRPr="00C84368" w:rsidRDefault="001F6DC1" w:rsidP="008D7F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ёмкости для смешивания красок, две ёмкости для водяной бани, утюг, </w:t>
      </w:r>
      <w:r w:rsidR="001F5D94" w:rsidRPr="00C84368">
        <w:rPr>
          <w:rFonts w:ascii="Times New Roman" w:hAnsi="Times New Roman" w:cs="Times New Roman"/>
          <w:sz w:val="24"/>
          <w:szCs w:val="24"/>
        </w:rPr>
        <w:t xml:space="preserve">электроплита, </w:t>
      </w:r>
      <w:r w:rsidRPr="00C84368">
        <w:rPr>
          <w:rFonts w:ascii="Times New Roman" w:hAnsi="Times New Roman" w:cs="Times New Roman"/>
          <w:sz w:val="24"/>
          <w:szCs w:val="24"/>
        </w:rPr>
        <w:t>прибор «</w:t>
      </w:r>
      <w:proofErr w:type="spellStart"/>
      <w:r w:rsidRPr="00C84368">
        <w:rPr>
          <w:rFonts w:ascii="Times New Roman" w:hAnsi="Times New Roman" w:cs="Times New Roman"/>
          <w:sz w:val="24"/>
          <w:szCs w:val="24"/>
        </w:rPr>
        <w:t>чантинг</w:t>
      </w:r>
      <w:proofErr w:type="spellEnd"/>
      <w:r w:rsidRPr="00C84368">
        <w:rPr>
          <w:rFonts w:ascii="Times New Roman" w:hAnsi="Times New Roman" w:cs="Times New Roman"/>
          <w:sz w:val="24"/>
          <w:szCs w:val="24"/>
        </w:rPr>
        <w:t>»</w:t>
      </w:r>
      <w:r w:rsidR="001F5D94" w:rsidRPr="00C843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5D94" w:rsidRPr="00C84368" w:rsidRDefault="001F5D94" w:rsidP="008D7F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п</w:t>
      </w:r>
      <w:r w:rsidR="001F6DC1" w:rsidRPr="00C84368">
        <w:rPr>
          <w:rFonts w:ascii="Times New Roman" w:hAnsi="Times New Roman" w:cs="Times New Roman"/>
          <w:sz w:val="24"/>
          <w:szCs w:val="24"/>
        </w:rPr>
        <w:t xml:space="preserve">ростой карандаш, копировальная бумага, кнопки, резиновая груша, ножницы, резиновые перчатки, </w:t>
      </w:r>
    </w:p>
    <w:p w:rsidR="001F5D94" w:rsidRPr="00C84368" w:rsidRDefault="001F6DC1" w:rsidP="008D7F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спирт (для лучшего растекания красок на ткани), уксус (для закрепления красок), соль (впитывает воду и краску и создаёт дополнительный эффект), </w:t>
      </w:r>
      <w:r w:rsidR="001F5D94" w:rsidRPr="00C84368">
        <w:rPr>
          <w:rFonts w:ascii="Times New Roman" w:hAnsi="Times New Roman" w:cs="Times New Roman"/>
          <w:sz w:val="24"/>
          <w:szCs w:val="24"/>
        </w:rPr>
        <w:t xml:space="preserve">марля (для изготовления тампона), </w:t>
      </w:r>
    </w:p>
    <w:p w:rsidR="001F5D94" w:rsidRPr="00C84368" w:rsidRDefault="001F5D94" w:rsidP="008D7F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ткань (натуральный шёлк, батист, атлас, трикотаж или смешанные ткани), </w:t>
      </w:r>
    </w:p>
    <w:p w:rsidR="001F6DC1" w:rsidRPr="00C84368" w:rsidRDefault="001F5D94" w:rsidP="008D7F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368">
        <w:rPr>
          <w:rFonts w:ascii="Times New Roman" w:hAnsi="Times New Roman" w:cs="Times New Roman"/>
          <w:sz w:val="24"/>
          <w:szCs w:val="24"/>
        </w:rPr>
        <w:t>красители (анилиновые, цветная тушь, штемпельная краска, жидкий акрил, акварель), резервирующий состав (воск, резиновый клей, специальный состав на основе резинового клея и бензина).</w:t>
      </w:r>
      <w:proofErr w:type="gramEnd"/>
    </w:p>
    <w:p w:rsidR="00ED1791" w:rsidRPr="00C84368" w:rsidRDefault="00ED1791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0" w:rsidRPr="00C84368" w:rsidRDefault="003E4110" w:rsidP="008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94" w:rsidRPr="00ED575D" w:rsidRDefault="001F5D94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Способы закрепления краски на ткани.</w:t>
      </w:r>
    </w:p>
    <w:p w:rsidR="00ED575D" w:rsidRDefault="00ED575D" w:rsidP="008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DE" w:rsidRPr="00C84368" w:rsidRDefault="00E47BDE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1 способ: проложить ткань между тонкими листами бумаги и прогладить горячим утюгом.</w:t>
      </w:r>
    </w:p>
    <w:p w:rsidR="00ED575D" w:rsidRDefault="00ED575D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BDE" w:rsidRPr="00C84368" w:rsidRDefault="00E47BDE" w:rsidP="008D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2 способ: запаривание. Свернуть ткань трубочкой, предварительно проложив её прозрачной калькой с двух сторон.</w:t>
      </w:r>
      <w:r w:rsidR="00C84368" w:rsidRPr="00C84368">
        <w:rPr>
          <w:rFonts w:ascii="Times New Roman" w:hAnsi="Times New Roman" w:cs="Times New Roman"/>
          <w:sz w:val="24"/>
          <w:szCs w:val="24"/>
        </w:rPr>
        <w:t xml:space="preserve"> Размер кальки должен быть немного больше размера ткани. В скороварку налить немного воды. На металлическое сито скороварки положить свёрнутую кальку с тканью. Закрыть сверху алюминиевой фольгой, чтобы капли воды не попали на ткань. Довести до кипения, затем убавить огонь и оставить изделие на плите ещё на 1,5-2 часа. Тонкие ткани запаривают 2 часа, более плотные – 2,5 часа. Остудить изделие после запаривания. Стирать изделие с росписью можно в мыльной воде при температуре не выше 40</w:t>
      </w:r>
      <w:r w:rsidR="00C84368" w:rsidRPr="00C843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84368" w:rsidRPr="00C84368">
        <w:rPr>
          <w:rFonts w:ascii="Times New Roman" w:hAnsi="Times New Roman" w:cs="Times New Roman"/>
          <w:sz w:val="24"/>
          <w:szCs w:val="24"/>
        </w:rPr>
        <w:t>С.</w:t>
      </w:r>
    </w:p>
    <w:p w:rsidR="008C7454" w:rsidRPr="00C84368" w:rsidRDefault="008C7454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54" w:rsidRPr="00C84368" w:rsidRDefault="008C7454" w:rsidP="008D7F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454" w:rsidRDefault="008C7454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5D">
        <w:rPr>
          <w:rFonts w:ascii="Times New Roman" w:hAnsi="Times New Roman" w:cs="Times New Roman"/>
          <w:b/>
          <w:sz w:val="24"/>
          <w:szCs w:val="24"/>
          <w:u w:val="single"/>
        </w:rPr>
        <w:t>Техника безопасности при работе над батиком.</w:t>
      </w:r>
    </w:p>
    <w:p w:rsidR="00ED575D" w:rsidRPr="00ED575D" w:rsidRDefault="00ED575D" w:rsidP="008D7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454" w:rsidRPr="00C84368" w:rsidRDefault="008C7454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К работе с химическими красителями допускаются лица не моложе 14 лет.</w:t>
      </w:r>
    </w:p>
    <w:p w:rsidR="008C7454" w:rsidRPr="00C84368" w:rsidRDefault="008C7454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С анилиновыми красителями работать в резиновых перчатках и </w:t>
      </w:r>
      <w:r w:rsidR="00ED1791" w:rsidRPr="00C84368">
        <w:rPr>
          <w:rFonts w:ascii="Times New Roman" w:hAnsi="Times New Roman" w:cs="Times New Roman"/>
          <w:sz w:val="24"/>
          <w:szCs w:val="24"/>
        </w:rPr>
        <w:t>марлевой повязке. Убрать волосы под косынку или другой головной убор.</w:t>
      </w:r>
    </w:p>
    <w:p w:rsidR="008C7454" w:rsidRPr="00C84368" w:rsidRDefault="008C7454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Соблюдать осторожность при работе с электроприборами.</w:t>
      </w:r>
    </w:p>
    <w:p w:rsidR="008C7454" w:rsidRPr="00C84368" w:rsidRDefault="008C7454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 xml:space="preserve">Вынимать изделие из ёмкости после окрашивания </w:t>
      </w:r>
      <w:r w:rsidR="00ED1791" w:rsidRPr="00C84368">
        <w:rPr>
          <w:rFonts w:ascii="Times New Roman" w:hAnsi="Times New Roman" w:cs="Times New Roman"/>
          <w:sz w:val="24"/>
          <w:szCs w:val="24"/>
        </w:rPr>
        <w:t xml:space="preserve">и закрепления </w:t>
      </w:r>
      <w:r w:rsidRPr="00C84368">
        <w:rPr>
          <w:rFonts w:ascii="Times New Roman" w:hAnsi="Times New Roman" w:cs="Times New Roman"/>
          <w:sz w:val="24"/>
          <w:szCs w:val="24"/>
        </w:rPr>
        <w:t>железными щипцами.</w:t>
      </w:r>
    </w:p>
    <w:p w:rsidR="008C7454" w:rsidRPr="00C84368" w:rsidRDefault="008C7454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Не допускать попадания разогретого парафина на руки.</w:t>
      </w:r>
    </w:p>
    <w:p w:rsidR="008C7454" w:rsidRPr="00C84368" w:rsidRDefault="008C7454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Не работать с парафином и воском вблизи открытого огня.</w:t>
      </w:r>
    </w:p>
    <w:p w:rsidR="008C7454" w:rsidRPr="00C84368" w:rsidRDefault="008C7454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Работать в хорошо проветриваемом помещении.</w:t>
      </w:r>
    </w:p>
    <w:p w:rsidR="00ED1791" w:rsidRPr="00C84368" w:rsidRDefault="00ED1791" w:rsidP="008D7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68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безопасности.</w:t>
      </w:r>
    </w:p>
    <w:p w:rsidR="008C7454" w:rsidRPr="00C84368" w:rsidRDefault="008C7454" w:rsidP="008D7FD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FF" w:rsidRPr="00C84368" w:rsidRDefault="007639FF" w:rsidP="008D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9FF" w:rsidRPr="00C84368" w:rsidSect="00C84368">
      <w:pgSz w:w="11906" w:h="16838"/>
      <w:pgMar w:top="536" w:right="568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9B3"/>
    <w:multiLevelType w:val="hybridMultilevel"/>
    <w:tmpl w:val="65D8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0298"/>
    <w:multiLevelType w:val="hybridMultilevel"/>
    <w:tmpl w:val="7618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039BD"/>
    <w:multiLevelType w:val="hybridMultilevel"/>
    <w:tmpl w:val="6C50B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A6F68"/>
    <w:multiLevelType w:val="hybridMultilevel"/>
    <w:tmpl w:val="6740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099A"/>
    <w:multiLevelType w:val="hybridMultilevel"/>
    <w:tmpl w:val="DB584E2C"/>
    <w:lvl w:ilvl="0" w:tplc="62E20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D20F1"/>
    <w:multiLevelType w:val="hybridMultilevel"/>
    <w:tmpl w:val="54BC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53A9D"/>
    <w:multiLevelType w:val="hybridMultilevel"/>
    <w:tmpl w:val="7A64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04E"/>
    <w:rsid w:val="001F5D94"/>
    <w:rsid w:val="001F6DC1"/>
    <w:rsid w:val="00230052"/>
    <w:rsid w:val="002F1B54"/>
    <w:rsid w:val="003E4110"/>
    <w:rsid w:val="004225F1"/>
    <w:rsid w:val="004872C2"/>
    <w:rsid w:val="00525568"/>
    <w:rsid w:val="005D3A52"/>
    <w:rsid w:val="006E1C84"/>
    <w:rsid w:val="007639FF"/>
    <w:rsid w:val="008C7454"/>
    <w:rsid w:val="008D7FD1"/>
    <w:rsid w:val="00BC26A0"/>
    <w:rsid w:val="00C04549"/>
    <w:rsid w:val="00C84368"/>
    <w:rsid w:val="00DA104E"/>
    <w:rsid w:val="00DC28BB"/>
    <w:rsid w:val="00E47BDE"/>
    <w:rsid w:val="00ED1791"/>
    <w:rsid w:val="00ED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Викторовна</cp:lastModifiedBy>
  <cp:revision>2</cp:revision>
  <dcterms:created xsi:type="dcterms:W3CDTF">2014-01-27T13:40:00Z</dcterms:created>
  <dcterms:modified xsi:type="dcterms:W3CDTF">2014-01-27T13:40:00Z</dcterms:modified>
</cp:coreProperties>
</file>